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5" w:rsidRDefault="00E30DFB" w:rsidP="00E30DFB">
      <w:pPr>
        <w:jc w:val="right"/>
      </w:pPr>
      <w:r>
        <w:t>Załącznik nr 1 do SWZ</w:t>
      </w:r>
    </w:p>
    <w:p w:rsidR="00E30DFB" w:rsidRDefault="00E30DFB" w:rsidP="00E30DFB">
      <w:pPr>
        <w:jc w:val="right"/>
      </w:pPr>
    </w:p>
    <w:p w:rsidR="00E30DFB" w:rsidRDefault="00E30DFB" w:rsidP="00E30DFB">
      <w:pPr>
        <w:pStyle w:val="Default"/>
        <w:jc w:val="center"/>
      </w:pPr>
    </w:p>
    <w:p w:rsidR="00E30DFB" w:rsidRDefault="00E30DFB" w:rsidP="00E30DF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:rsidR="00E30DFB" w:rsidRDefault="00E30DFB" w:rsidP="00E30D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ZADANIA</w:t>
      </w:r>
    </w:p>
    <w:p w:rsidR="00E30DFB" w:rsidRDefault="00E30DFB" w:rsidP="00E30DFB">
      <w:pPr>
        <w:pStyle w:val="Default"/>
        <w:jc w:val="center"/>
        <w:rPr>
          <w:sz w:val="22"/>
          <w:szCs w:val="22"/>
        </w:rPr>
      </w:pPr>
    </w:p>
    <w:p w:rsidR="00E30DFB" w:rsidRDefault="00E30DFB" w:rsidP="00E30DFB">
      <w:pPr>
        <w:jc w:val="center"/>
        <w:rPr>
          <w:rFonts w:ascii="Arial" w:hAnsi="Arial" w:cs="Arial"/>
          <w:b/>
        </w:rPr>
      </w:pPr>
      <w:r w:rsidRPr="00E30DFB">
        <w:rPr>
          <w:rFonts w:ascii="Arial" w:hAnsi="Arial" w:cs="Arial"/>
          <w:b/>
          <w:bCs/>
        </w:rPr>
        <w:t>„</w:t>
      </w:r>
      <w:r w:rsidRPr="00E30DFB">
        <w:rPr>
          <w:rFonts w:ascii="Arial" w:hAnsi="Arial" w:cs="Arial"/>
          <w:b/>
        </w:rPr>
        <w:t xml:space="preserve">Dostawa gazu propan do celów grzewczych </w:t>
      </w:r>
      <w:r>
        <w:rPr>
          <w:rFonts w:ascii="Arial" w:hAnsi="Arial" w:cs="Arial"/>
          <w:b/>
        </w:rPr>
        <w:br/>
      </w:r>
      <w:r w:rsidRPr="00E30DFB">
        <w:rPr>
          <w:rFonts w:ascii="Arial" w:hAnsi="Arial" w:cs="Arial"/>
          <w:b/>
        </w:rPr>
        <w:t>dla Zespołu Szkolno-Przedszkolnego w Świętnie”</w:t>
      </w:r>
    </w:p>
    <w:p w:rsidR="00E30DFB" w:rsidRPr="00E30DFB" w:rsidRDefault="00E30DFB" w:rsidP="00E30DFB">
      <w:pPr>
        <w:jc w:val="center"/>
        <w:rPr>
          <w:rFonts w:ascii="Arial" w:hAnsi="Arial" w:cs="Arial"/>
          <w:b/>
          <w:bCs/>
        </w:rPr>
      </w:pPr>
    </w:p>
    <w:p w:rsidR="00E30DFB" w:rsidRPr="00102AA0" w:rsidRDefault="00E30DFB" w:rsidP="00E30DFB">
      <w:pPr>
        <w:spacing w:after="0"/>
        <w:rPr>
          <w:rFonts w:ascii="Arial" w:hAnsi="Arial" w:cs="Arial"/>
          <w:b/>
          <w:sz w:val="21"/>
          <w:szCs w:val="21"/>
        </w:rPr>
      </w:pPr>
      <w:r w:rsidRPr="00102AA0">
        <w:rPr>
          <w:rFonts w:ascii="Arial" w:hAnsi="Arial" w:cs="Arial"/>
          <w:b/>
          <w:sz w:val="21"/>
          <w:szCs w:val="21"/>
        </w:rPr>
        <w:t xml:space="preserve">Zakres zamówienia obejmuje: </w:t>
      </w:r>
    </w:p>
    <w:p w:rsidR="00E30DFB" w:rsidRPr="00102AA0" w:rsidRDefault="00E30DFB" w:rsidP="00E30DFB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>Dostawa gazu propan do celów grzewczych w szacunkowej ilości ok</w:t>
      </w:r>
      <w:r w:rsidRPr="00D111CB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31</w:t>
      </w:r>
      <w:r w:rsidRPr="00D111CB">
        <w:rPr>
          <w:rFonts w:ascii="Arial" w:hAnsi="Arial" w:cs="Arial"/>
          <w:sz w:val="21"/>
          <w:szCs w:val="21"/>
        </w:rPr>
        <w:t>.000</w:t>
      </w:r>
      <w:r w:rsidRPr="00102AA0">
        <w:rPr>
          <w:rFonts w:ascii="Arial" w:hAnsi="Arial" w:cs="Arial"/>
          <w:sz w:val="21"/>
          <w:szCs w:val="21"/>
        </w:rPr>
        <w:t xml:space="preserve"> litrów dla Zespołu Szkolno-Przedszkolnego w Świętnie</w:t>
      </w:r>
    </w:p>
    <w:p w:rsidR="00E30DFB" w:rsidRPr="00102AA0" w:rsidRDefault="00E30DFB" w:rsidP="00E30DFB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>W zakres zamówienia wchodzi:</w:t>
      </w:r>
    </w:p>
    <w:p w:rsidR="00E30DFB" w:rsidRPr="00102AA0" w:rsidRDefault="00E30DFB" w:rsidP="00E30DFB">
      <w:pPr>
        <w:pStyle w:val="Tekstpodstawowy"/>
        <w:numPr>
          <w:ilvl w:val="1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 xml:space="preserve">Dostawa i montaż zbiorników każdy o pojemności </w:t>
      </w:r>
      <w:smartTag w:uri="urn:schemas-microsoft-com:office:smarttags" w:element="metricconverter">
        <w:smartTagPr>
          <w:attr w:name="ProductID" w:val="6700 litr￳w"/>
        </w:smartTagPr>
        <w:r w:rsidRPr="00102AA0">
          <w:rPr>
            <w:rFonts w:ascii="Arial" w:hAnsi="Arial" w:cs="Arial"/>
            <w:sz w:val="21"/>
            <w:szCs w:val="21"/>
          </w:rPr>
          <w:t>6700 litrów</w:t>
        </w:r>
      </w:smartTag>
      <w:r w:rsidRPr="00102AA0">
        <w:rPr>
          <w:rFonts w:ascii="Arial" w:hAnsi="Arial" w:cs="Arial"/>
          <w:sz w:val="21"/>
          <w:szCs w:val="21"/>
        </w:rPr>
        <w:t xml:space="preserve"> wraz </w:t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Pr="00102AA0">
        <w:rPr>
          <w:rFonts w:ascii="Arial" w:hAnsi="Arial" w:cs="Arial"/>
          <w:sz w:val="21"/>
          <w:szCs w:val="21"/>
        </w:rPr>
        <w:t>z podłączeniem do istniejącego przyłącza gazowego w tym:</w:t>
      </w:r>
    </w:p>
    <w:p w:rsidR="00E30DFB" w:rsidRPr="00102AA0" w:rsidRDefault="00E30DFB" w:rsidP="00E30DFB">
      <w:pPr>
        <w:pStyle w:val="Tekstpodstawowy"/>
        <w:numPr>
          <w:ilvl w:val="2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>wszelkie koszty związane z posadowieniem instalacji zbiornikowej,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Pr="00102AA0">
        <w:rPr>
          <w:rFonts w:ascii="Arial" w:hAnsi="Arial" w:cs="Arial"/>
          <w:sz w:val="21"/>
          <w:szCs w:val="21"/>
        </w:rPr>
        <w:t xml:space="preserve"> w tym koszty prób, atestów, nadzoru itp.</w:t>
      </w:r>
    </w:p>
    <w:p w:rsidR="00E30DFB" w:rsidRPr="00102AA0" w:rsidRDefault="00E30DFB" w:rsidP="00E30DFB">
      <w:pPr>
        <w:pStyle w:val="Tekstpodstawowy"/>
        <w:numPr>
          <w:ilvl w:val="2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>Koszt demontażu instalacji zbiornikowej i transport zbiorników po zakończeniu obowiązywania umowy</w:t>
      </w:r>
    </w:p>
    <w:p w:rsidR="00E30DFB" w:rsidRPr="00102AA0" w:rsidRDefault="00E30DFB" w:rsidP="00E30DFB">
      <w:pPr>
        <w:pStyle w:val="Tekstpodstawowy"/>
        <w:numPr>
          <w:ilvl w:val="2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 xml:space="preserve">Wynajem dwóch zbiorników naziemnych na gaz, każdy o pojemności </w:t>
      </w:r>
      <w:smartTag w:uri="urn:schemas-microsoft-com:office:smarttags" w:element="metricconverter">
        <w:smartTagPr>
          <w:attr w:name="ProductID" w:val="6700 litr￳w"/>
        </w:smartTagPr>
        <w:r w:rsidRPr="00102AA0">
          <w:rPr>
            <w:rFonts w:ascii="Arial" w:hAnsi="Arial" w:cs="Arial"/>
            <w:sz w:val="21"/>
            <w:szCs w:val="21"/>
          </w:rPr>
          <w:t>6700 litrów</w:t>
        </w:r>
      </w:smartTag>
      <w:r w:rsidRPr="00102AA0">
        <w:rPr>
          <w:rFonts w:ascii="Arial" w:hAnsi="Arial" w:cs="Arial"/>
          <w:sz w:val="21"/>
          <w:szCs w:val="21"/>
        </w:rPr>
        <w:t xml:space="preserve"> z aktualnymi dopuszczeniami wydanymi przez UDT, w tym:</w:t>
      </w:r>
    </w:p>
    <w:p w:rsidR="00E30DFB" w:rsidRPr="00102AA0" w:rsidRDefault="00E30DFB" w:rsidP="00E30DFB">
      <w:pPr>
        <w:pStyle w:val="Tekstpodstawowy"/>
        <w:numPr>
          <w:ilvl w:val="2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>Przeprowadzenia szkolenia pracowników zamawiającego z zasad BHP oraz obsługi eksploatacyjnej zbiorników i instalacji gazowej</w:t>
      </w:r>
    </w:p>
    <w:p w:rsidR="00E30DFB" w:rsidRPr="00E30DFB" w:rsidRDefault="00E30DFB" w:rsidP="00E30DFB">
      <w:pPr>
        <w:pStyle w:val="Tekstpodstawowy"/>
        <w:numPr>
          <w:ilvl w:val="2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02AA0">
        <w:rPr>
          <w:rFonts w:ascii="Arial" w:hAnsi="Arial" w:cs="Arial"/>
          <w:sz w:val="21"/>
          <w:szCs w:val="21"/>
        </w:rPr>
        <w:t>Koszty okresowych przeglądów UDT, okresowych przeglądów instalacji wykonywane przez wyłonionego Wykonawcę, rewizję zbiornika i zaworów bezpieczeństwa, konserwację i amortyzację instalacji</w:t>
      </w:r>
    </w:p>
    <w:p w:rsidR="00E30DFB" w:rsidRDefault="00E30DFB" w:rsidP="00E30DFB">
      <w:pPr>
        <w:pStyle w:val="Tekstpodstawowy"/>
        <w:spacing w:after="0"/>
        <w:ind w:left="2510"/>
        <w:jc w:val="both"/>
        <w:rPr>
          <w:rFonts w:ascii="Arial" w:hAnsi="Arial" w:cs="Arial"/>
          <w:sz w:val="21"/>
          <w:szCs w:val="21"/>
        </w:rPr>
      </w:pPr>
    </w:p>
    <w:p w:rsidR="00E30DFB" w:rsidRDefault="00E30DFB" w:rsidP="00E30DFB">
      <w:r>
        <w:rPr>
          <w:rFonts w:ascii="Arial" w:hAnsi="Arial" w:cs="Arial"/>
          <w:sz w:val="21"/>
          <w:szCs w:val="21"/>
        </w:rPr>
        <w:t>Wszelkie niezbędne uzgodnienia i procedury, zezwolenia, badania, certyfikaty oraz inne wymagane dokumenty związane z ewentualną wymianą zbiorników gazowych a wynikających  ze zmiany dostawcy gazu oraz poniesione z tym koszty leżą po stronie wybranego dostawcy gazu.</w:t>
      </w:r>
    </w:p>
    <w:sectPr w:rsidR="00E30DFB" w:rsidSect="0041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278"/>
    <w:multiLevelType w:val="hybridMultilevel"/>
    <w:tmpl w:val="621081A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DFB"/>
    <w:rsid w:val="00417B65"/>
    <w:rsid w:val="00D75BAB"/>
    <w:rsid w:val="00E03285"/>
    <w:rsid w:val="00E3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0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0DF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30D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2022-07-25T08:53:00Z</dcterms:created>
  <dcterms:modified xsi:type="dcterms:W3CDTF">2022-07-25T08:53:00Z</dcterms:modified>
</cp:coreProperties>
</file>